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E67CB" w:rsidP="00BE67CB">
      <w:pPr>
        <w:pStyle w:val="Title"/>
        <w:jc w:val="center"/>
        <w:rPr>
          <w:b/>
        </w:rPr>
      </w:pPr>
      <w:r w:rsidRPr="00BE67CB">
        <w:rPr>
          <w:b/>
        </w:rPr>
        <w:t>GLCM SUNDAY SCHOOL BIBLE QUESTIONS MARCH 27, 2022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Name something Jesus compared the kingdom of heaven to.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What land did Job live in?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In the parable of the lost coin, how many coins did the woman have?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What book is a collection of songs and poems designed to praise God?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Who was Ruth’s mother-in-law?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 xml:space="preserve">To whom did an angel say, “Greetings, you who are highly </w:t>
      </w:r>
      <w:proofErr w:type="gramStart"/>
      <w:r w:rsidRPr="00BE67CB">
        <w:rPr>
          <w:rFonts w:ascii="Verdana" w:hAnsi="Verdana"/>
          <w:sz w:val="24"/>
          <w:szCs w:val="24"/>
        </w:rPr>
        <w:t>favored!</w:t>
      </w:r>
      <w:proofErr w:type="gramEnd"/>
      <w:r w:rsidRPr="00BE67CB">
        <w:rPr>
          <w:rFonts w:ascii="Verdana" w:hAnsi="Verdana"/>
          <w:sz w:val="24"/>
          <w:szCs w:val="24"/>
        </w:rPr>
        <w:t xml:space="preserve"> The Lord is with you”?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In the parable of the talents, where did the servant who had received one talent put it?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How many books are in the Old Testament?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 xml:space="preserve">How are Jesus and John the Baptist related? </w:t>
      </w: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</w:p>
    <w:p w:rsidR="00BE67CB" w:rsidRPr="00BE67CB" w:rsidRDefault="00BE67CB" w:rsidP="00BE67CB">
      <w:pPr>
        <w:rPr>
          <w:rFonts w:ascii="Verdana" w:hAnsi="Verdana"/>
          <w:sz w:val="24"/>
          <w:szCs w:val="24"/>
        </w:rPr>
      </w:pPr>
      <w:r w:rsidRPr="00BE67CB">
        <w:rPr>
          <w:rFonts w:ascii="Verdana" w:hAnsi="Verdana"/>
          <w:sz w:val="24"/>
          <w:szCs w:val="24"/>
        </w:rPr>
        <w:t>What does a man reap?</w:t>
      </w:r>
    </w:p>
    <w:sectPr w:rsidR="00BE67CB" w:rsidRPr="00BE67C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67CB"/>
    <w:rsid w:val="0073164A"/>
    <w:rsid w:val="00AC0877"/>
    <w:rsid w:val="00B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2022-03-26T14:26:00Z</dcterms:created>
  <dcterms:modified xsi:type="dcterms:W3CDTF">2022-03-26T14:34:00Z</dcterms:modified>
</cp:coreProperties>
</file>